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ageBreakBefore w:val="0"/>
        <w:spacing w:after="0" w:lineRule="auto"/>
        <w:rPr>
          <w:color w:val="e36c0a"/>
          <w:sz w:val="36"/>
          <w:szCs w:val="36"/>
        </w:rPr>
      </w:pPr>
      <w:r w:rsidDel="00000000" w:rsidR="00000000" w:rsidRPr="00000000">
        <w:rPr>
          <w:color w:val="e36c0a"/>
          <w:sz w:val="36"/>
          <w:szCs w:val="36"/>
        </w:rPr>
        <w:drawing>
          <wp:anchor allowOverlap="1" behindDoc="0" distB="0" distT="0" distL="0" distR="0" hidden="0" layoutInCell="1" locked="0" relativeHeight="0" simplePos="0">
            <wp:simplePos x="0" y="0"/>
            <wp:positionH relativeFrom="page">
              <wp:posOffset>4879030</wp:posOffset>
            </wp:positionH>
            <wp:positionV relativeFrom="page">
              <wp:posOffset>899795</wp:posOffset>
            </wp:positionV>
            <wp:extent cx="1780858" cy="332525"/>
            <wp:effectExtent b="0" l="0" r="0" t="0"/>
            <wp:wrapSquare wrapText="bothSides" distB="0" distT="0" distL="0" distR="0"/>
            <wp:docPr id="5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780858" cy="33252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color w:val="e36c0a"/>
          <w:sz w:val="36"/>
          <w:szCs w:val="36"/>
          <w:rtl w:val="0"/>
        </w:rPr>
        <w:t xml:space="preserve">[LOGO Partner]</w:t>
        <w:tab/>
        <w:tab/>
        <w:tab/>
        <w:tab/>
        <w:tab/>
      </w:r>
    </w:p>
    <w:p w:rsidR="00000000" w:rsidDel="00000000" w:rsidP="00000000" w:rsidRDefault="00000000" w:rsidRPr="00000000" w14:paraId="00000002">
      <w:pPr>
        <w:pageBreakBefore w:val="0"/>
        <w:spacing w:after="0" w:lineRule="auto"/>
        <w:rPr>
          <w:color w:val="e36c09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spacing w:after="0" w:line="240" w:lineRule="auto"/>
        <w:rPr>
          <w:b w:val="1"/>
          <w:sz w:val="36"/>
          <w:szCs w:val="36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Retourenschein</w:t>
      </w:r>
    </w:p>
    <w:p w:rsidR="00000000" w:rsidDel="00000000" w:rsidP="00000000" w:rsidRDefault="00000000" w:rsidRPr="00000000" w14:paraId="00000004">
      <w:pPr>
        <w:pageBreakBefore w:val="0"/>
        <w:spacing w:after="0" w:line="240" w:lineRule="auto"/>
        <w:rPr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spacing w:after="0" w:line="240" w:lineRule="auto"/>
        <w:ind w:right="-90"/>
        <w:rPr>
          <w:i w:val="1"/>
          <w:color w:val="e36c09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2295843</wp:posOffset>
                </wp:positionH>
                <wp:positionV relativeFrom="paragraph">
                  <wp:posOffset>123825</wp:posOffset>
                </wp:positionV>
                <wp:extent cx="3476308" cy="990600"/>
                <wp:effectExtent b="0" l="0" r="0" t="0"/>
                <wp:wrapSquare wrapText="bothSides" distB="0" distT="0" distL="114300" distR="114300"/>
                <wp:docPr id="3" name=""/>
                <a:graphic>
                  <a:graphicData uri="http://schemas.microsoft.com/office/word/2010/wordprocessingShape">
                    <wps:wsp>
                      <wps:cNvSpPr/>
                      <wps:cNvPr id="4" name="Shape 4"/>
                      <wps:spPr>
                        <a:xfrm>
                          <a:off x="3774375" y="3368520"/>
                          <a:ext cx="3143250" cy="822960"/>
                        </a:xfrm>
                        <a:prstGeom prst="rect">
                          <a:avLst/>
                        </a:prstGeom>
                        <a:solidFill>
                          <a:srgbClr val="D8D8D8">
                            <a:alpha val="29803"/>
                          </a:srgbClr>
                        </a:solidFill>
                        <a:ln cap="flat" cmpd="sng" w="9525">
                          <a:solidFill>
                            <a:srgbClr val="D8D8D8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Bestell-Nr.: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		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9"/>
                                <w:sz w:val="20"/>
                                <w:vertAlign w:val="baseline"/>
                              </w:rPr>
                              <w:t xml:space="preserve">[Zalando order number]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Rechnung vom: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		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9"/>
                                <w:sz w:val="20"/>
                                <w:vertAlign w:val="baseline"/>
                              </w:rPr>
                              <w:t xml:space="preserve">[billing date]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Kunde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n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-Nr.: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		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9"/>
                                <w:sz w:val="20"/>
                                <w:vertAlign w:val="baseline"/>
                              </w:rPr>
                              <w:t xml:space="preserve">[Zalando customer number]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e36c09"/>
                                <w:sz w:val="20"/>
                                <w:vertAlign w:val="baseline"/>
                              </w:rPr>
                              <w:t xml:space="preserve"> 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-540" w:right="0" w:firstLine="-54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e36c09"/>
                                <w:sz w:val="20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45700" lIns="137150" spcFirstLastPara="1" rIns="137150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2295843</wp:posOffset>
                </wp:positionH>
                <wp:positionV relativeFrom="paragraph">
                  <wp:posOffset>123825</wp:posOffset>
                </wp:positionV>
                <wp:extent cx="3476308" cy="990600"/>
                <wp:effectExtent b="0" l="0" r="0" t="0"/>
                <wp:wrapSquare wrapText="bothSides" distB="0" distT="0" distL="114300" distR="114300"/>
                <wp:docPr id="3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476308" cy="9906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6">
      <w:pPr>
        <w:pageBreakBefore w:val="0"/>
        <w:spacing w:after="0" w:line="240" w:lineRule="auto"/>
        <w:ind w:right="-90"/>
        <w:rPr>
          <w:i w:val="1"/>
          <w:color w:val="e36c09"/>
        </w:rPr>
      </w:pPr>
      <w:r w:rsidDel="00000000" w:rsidR="00000000" w:rsidRPr="00000000">
        <w:rPr>
          <w:i w:val="1"/>
          <w:color w:val="e36c09"/>
          <w:rtl w:val="0"/>
        </w:rPr>
        <w:t xml:space="preserve">[Name Kunde]</w:t>
      </w:r>
    </w:p>
    <w:p w:rsidR="00000000" w:rsidDel="00000000" w:rsidP="00000000" w:rsidRDefault="00000000" w:rsidRPr="00000000" w14:paraId="00000007">
      <w:pPr>
        <w:pageBreakBefore w:val="0"/>
        <w:spacing w:after="0" w:line="240" w:lineRule="auto"/>
        <w:ind w:right="-90"/>
        <w:rPr>
          <w:i w:val="1"/>
          <w:color w:val="e36c09"/>
        </w:rPr>
      </w:pPr>
      <w:r w:rsidDel="00000000" w:rsidR="00000000" w:rsidRPr="00000000">
        <w:rPr>
          <w:i w:val="1"/>
          <w:color w:val="e36c09"/>
          <w:rtl w:val="0"/>
        </w:rPr>
        <w:t xml:space="preserve">[ggf. Adresszusatz]</w:t>
      </w:r>
    </w:p>
    <w:p w:rsidR="00000000" w:rsidDel="00000000" w:rsidP="00000000" w:rsidRDefault="00000000" w:rsidRPr="00000000" w14:paraId="00000008">
      <w:pPr>
        <w:pageBreakBefore w:val="0"/>
        <w:spacing w:after="0" w:line="240" w:lineRule="auto"/>
        <w:ind w:right="-90"/>
        <w:rPr>
          <w:i w:val="1"/>
          <w:color w:val="e36c09"/>
        </w:rPr>
      </w:pPr>
      <w:r w:rsidDel="00000000" w:rsidR="00000000" w:rsidRPr="00000000">
        <w:rPr>
          <w:i w:val="1"/>
          <w:color w:val="e36c09"/>
          <w:rtl w:val="0"/>
        </w:rPr>
        <w:t xml:space="preserve">[Straße Hausnummer]</w:t>
      </w:r>
    </w:p>
    <w:p w:rsidR="00000000" w:rsidDel="00000000" w:rsidP="00000000" w:rsidRDefault="00000000" w:rsidRPr="00000000" w14:paraId="00000009">
      <w:pPr>
        <w:pageBreakBefore w:val="0"/>
        <w:spacing w:after="0" w:line="240" w:lineRule="auto"/>
        <w:ind w:right="-90"/>
        <w:rPr>
          <w:i w:val="1"/>
          <w:color w:val="e36c09"/>
        </w:rPr>
      </w:pPr>
      <w:r w:rsidDel="00000000" w:rsidR="00000000" w:rsidRPr="00000000">
        <w:rPr>
          <w:i w:val="1"/>
          <w:color w:val="e36c09"/>
          <w:rtl w:val="0"/>
        </w:rPr>
        <w:t xml:space="preserve">[Postleitzahl Ort]</w:t>
      </w:r>
    </w:p>
    <w:p w:rsidR="00000000" w:rsidDel="00000000" w:rsidP="00000000" w:rsidRDefault="00000000" w:rsidRPr="00000000" w14:paraId="0000000A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ageBreakBefore w:val="0"/>
        <w:spacing w:after="0"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ageBreakBefore w:val="0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072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775"/>
        <w:gridCol w:w="1954"/>
        <w:gridCol w:w="2828"/>
        <w:gridCol w:w="1314"/>
        <w:gridCol w:w="1201"/>
        <w:tblGridChange w:id="0">
          <w:tblGrid>
            <w:gridCol w:w="1775"/>
            <w:gridCol w:w="1954"/>
            <w:gridCol w:w="2828"/>
            <w:gridCol w:w="1314"/>
            <w:gridCol w:w="1201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D">
            <w:pPr>
              <w:pageBreakBefore w:val="0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Zalando Art.-Nr.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E">
            <w:pPr>
              <w:pageBreakBefore w:val="0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Händler Art.-Nr.</w:t>
            </w:r>
          </w:p>
        </w:tc>
        <w:tc>
          <w:tcPr/>
          <w:p w:rsidR="00000000" w:rsidDel="00000000" w:rsidP="00000000" w:rsidRDefault="00000000" w:rsidRPr="00000000" w14:paraId="0000000F">
            <w:pPr>
              <w:pageBreakBefore w:val="0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Artikelbezeichnung</w:t>
            </w:r>
          </w:p>
        </w:tc>
        <w:tc>
          <w:tcPr/>
          <w:p w:rsidR="00000000" w:rsidDel="00000000" w:rsidP="00000000" w:rsidRDefault="00000000" w:rsidRPr="00000000" w14:paraId="00000010">
            <w:pPr>
              <w:pageBreakBefore w:val="0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Größe</w:t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11">
            <w:pPr>
              <w:pageBreakBefore w:val="0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Grund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2">
            <w:pPr>
              <w:pageBreakBefore w:val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Vordruck Art. Nr.</w:t>
            </w:r>
          </w:p>
        </w:tc>
        <w:tc>
          <w:tcPr/>
          <w:p w:rsidR="00000000" w:rsidDel="00000000" w:rsidP="00000000" w:rsidRDefault="00000000" w:rsidRPr="00000000" w14:paraId="00000013">
            <w:pPr>
              <w:pageBreakBefore w:val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Vordruck Art. Nr.</w:t>
            </w:r>
          </w:p>
        </w:tc>
        <w:tc>
          <w:tcPr/>
          <w:p w:rsidR="00000000" w:rsidDel="00000000" w:rsidP="00000000" w:rsidRDefault="00000000" w:rsidRPr="00000000" w14:paraId="00000014">
            <w:pPr>
              <w:pageBreakBefore w:val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Vordruck Artikelbezeichnung</w:t>
            </w:r>
          </w:p>
        </w:tc>
        <w:tc>
          <w:tcPr/>
          <w:p w:rsidR="00000000" w:rsidDel="00000000" w:rsidP="00000000" w:rsidRDefault="00000000" w:rsidRPr="00000000" w14:paraId="00000015">
            <w:pPr>
              <w:pageBreakBefore w:val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Größe</w:t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16">
            <w:pPr>
              <w:pageBreakBefore w:val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7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8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9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A">
            <w:pPr>
              <w:pageBreakBefore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1B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C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D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E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F">
            <w:pPr>
              <w:pageBreakBefore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20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1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2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3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4">
            <w:pPr>
              <w:pageBreakBefore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25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6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7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8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9">
            <w:pPr>
              <w:pageBreakBefore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2A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B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C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D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E">
            <w:pPr>
              <w:pageBreakBefore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2F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0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1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2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3">
            <w:pPr>
              <w:pageBreakBefore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34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5">
      <w:pPr>
        <w:pageBreakBefore w:val="0"/>
        <w:rPr/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-5869</wp:posOffset>
                </wp:positionH>
                <wp:positionV relativeFrom="paragraph">
                  <wp:posOffset>152400</wp:posOffset>
                </wp:positionV>
                <wp:extent cx="5839143" cy="1471810"/>
                <wp:effectExtent b="0" l="0" r="0" t="0"/>
                <wp:wrapNone/>
                <wp:docPr id="1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2465650" y="3181201"/>
                          <a:ext cx="5760085" cy="1359287"/>
                        </a:xfrm>
                        <a:custGeom>
                          <a:rect b="b" l="l" r="r" t="t"/>
                          <a:pathLst>
                            <a:path extrusionOk="0" h="1197610" w="5760085">
                              <a:moveTo>
                                <a:pt x="0" y="0"/>
                              </a:moveTo>
                              <a:lnTo>
                                <a:pt x="0" y="1197610"/>
                              </a:lnTo>
                              <a:lnTo>
                                <a:pt x="5760085" y="1197610"/>
                              </a:lnTo>
                              <a:lnTo>
                                <a:pt x="576008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8D8D8"/>
                        </a:solidFill>
                        <a:ln cap="flat" cmpd="sng" w="12700">
                          <a:solidFill>
                            <a:srgbClr val="D8D8D8"/>
                          </a:solidFill>
                          <a:prstDash val="solid"/>
                          <a:miter lim="8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Retourengründe: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24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1 Artikel gefällt nicht          3 zu klein          5 Lieferung zu spät          9 falscher Artikel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24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2 zu groß          4 Preis-Leistungs-Verhältnis          6 anders als dargestellt          10 defekter Artikel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*Falls der Artikel defekt: Wo befindet sich der Defekt? (erforderlich) </w:t>
                            </w:r>
                          </w:p>
                        </w:txbxContent>
                      </wps:txbx>
                      <wps:bodyPr anchorCtr="0" anchor="t" bIns="38100" lIns="88900" spcFirstLastPara="1" rIns="88900" wrap="square" tIns="381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-5869</wp:posOffset>
                </wp:positionH>
                <wp:positionV relativeFrom="paragraph">
                  <wp:posOffset>152400</wp:posOffset>
                </wp:positionV>
                <wp:extent cx="5839143" cy="1471810"/>
                <wp:effectExtent b="0" l="0" r="0" t="0"/>
                <wp:wrapNone/>
                <wp:docPr id="1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839143" cy="147181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36">
      <w:pPr>
        <w:pageBreakBefore w:val="0"/>
        <w:rPr/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</wp:posOffset>
                </wp:positionH>
                <wp:positionV relativeFrom="paragraph">
                  <wp:posOffset>1485900</wp:posOffset>
                </wp:positionV>
                <wp:extent cx="5772785" cy="2301506"/>
                <wp:effectExtent b="0" l="0" r="0" t="0"/>
                <wp:wrapNone/>
                <wp:docPr id="4" name=""/>
                <a:graphic>
                  <a:graphicData uri="http://schemas.microsoft.com/office/word/2010/wordprocessingShape">
                    <wps:wsp>
                      <wps:cNvSpPr/>
                      <wps:cNvPr id="5" name="Shape 5"/>
                      <wps:spPr>
                        <a:xfrm>
                          <a:off x="2465950" y="2622725"/>
                          <a:ext cx="5760085" cy="2239351"/>
                        </a:xfrm>
                        <a:custGeom>
                          <a:rect b="b" l="l" r="r" t="t"/>
                          <a:pathLst>
                            <a:path extrusionOk="0" h="2314575" w="5760085">
                              <a:moveTo>
                                <a:pt x="0" y="0"/>
                              </a:moveTo>
                              <a:lnTo>
                                <a:pt x="0" y="2314575"/>
                              </a:lnTo>
                              <a:lnTo>
                                <a:pt x="5760085" y="2314575"/>
                              </a:lnTo>
                              <a:lnTo>
                                <a:pt x="576008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8D8D8"/>
                        </a:solidFill>
                        <a:ln cap="flat" cmpd="sng" w="12700">
                          <a:solidFill>
                            <a:srgbClr val="D8D8D8"/>
                          </a:solidFill>
                          <a:prstDash val="solid"/>
                          <a:miter lim="8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Kurzanleitung Retourensendung: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644.0000152587891" w:right="0" w:firstLine="283.99999618530273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Retourengrund (Nummer) eintragen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644.0000152587891" w:right="0" w:firstLine="283.99999618530273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Artikel inkl. Retourenschein verpacken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644.0000152587891" w:right="0" w:firstLine="283.99999618530273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Für Umtausch gewünschte Artikel auf zalando.at bestellen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u w:val="single"/>
                                <w:vertAlign w:val="baseline"/>
                              </w:rPr>
                              <w:t xml:space="preserve">Ausführliche Informationen zur Rückgabe findest du auf der beiliegenden Anleitung.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u w:val="single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Hinweis für den Retourenversand von Kosmetikartikeln:</w:t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 Bitte verpacke die Produkte in der vollständigen Originalverpackung. </w:t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Produkte mit einem Siegel verlieren das Rückgaberecht, falls dieses entfernt oder beschädigt wurde</w:t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. Die gesetzlichen Gewährleistungs- und Widerrufsrechte bleiben hiervon jedoch unberührt.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38100" lIns="88900" spcFirstLastPara="1" rIns="88900" wrap="square" tIns="381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</wp:posOffset>
                </wp:positionH>
                <wp:positionV relativeFrom="paragraph">
                  <wp:posOffset>1485900</wp:posOffset>
                </wp:positionV>
                <wp:extent cx="5772785" cy="2301506"/>
                <wp:effectExtent b="0" l="0" r="0" t="0"/>
                <wp:wrapNone/>
                <wp:docPr id="4" name="image5.png"/>
                <a:graphic>
                  <a:graphicData uri="http://schemas.openxmlformats.org/drawingml/2006/picture">
                    <pic:pic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72785" cy="230150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4200525</wp:posOffset>
                </wp:positionH>
                <wp:positionV relativeFrom="paragraph">
                  <wp:posOffset>1057275</wp:posOffset>
                </wp:positionV>
                <wp:extent cx="1628775" cy="190162"/>
                <wp:effectExtent b="0" l="0" r="0" t="0"/>
                <wp:wrapNone/>
                <wp:docPr id="2" name=""/>
                <a:graphic>
                  <a:graphicData uri="http://schemas.microsoft.com/office/word/2010/wordprocessingShape">
                    <wps:wsp>
                      <wps:cNvSpPr/>
                      <wps:cNvPr id="3" name="Shape 3"/>
                      <wps:spPr>
                        <a:xfrm>
                          <a:off x="4227765" y="3653000"/>
                          <a:ext cx="2236470" cy="254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4200525</wp:posOffset>
                </wp:positionH>
                <wp:positionV relativeFrom="paragraph">
                  <wp:posOffset>1057275</wp:posOffset>
                </wp:positionV>
                <wp:extent cx="1628775" cy="190162"/>
                <wp:effectExtent b="0" l="0" r="0" t="0"/>
                <wp:wrapNone/>
                <wp:docPr id="2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28775" cy="19016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sectPr>
      <w:pgSz w:h="16838" w:w="11906" w:orient="portrait"/>
      <w:pgMar w:bottom="1134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de-DE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